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28" w:rsidRPr="00E00E13" w:rsidRDefault="004F7443" w:rsidP="004F744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4946151" cy="504825"/>
            <wp:effectExtent l="0" t="0" r="698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 verzuimdiagnostiek logo.uitsne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803" cy="506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B28" w:rsidRDefault="00BA7B28" w:rsidP="00804225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4F7443" w:rsidRPr="00E00E13" w:rsidRDefault="004F7443" w:rsidP="00804225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BA7B28" w:rsidRPr="00E00E13" w:rsidRDefault="00BA7B28" w:rsidP="00804225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4503B5" w:rsidRPr="00E00E13" w:rsidRDefault="004503B5" w:rsidP="00804225">
      <w:pPr>
        <w:spacing w:line="276" w:lineRule="auto"/>
        <w:rPr>
          <w:rFonts w:ascii="Verdana" w:hAnsi="Verdana"/>
          <w:b/>
          <w:sz w:val="20"/>
          <w:szCs w:val="20"/>
        </w:rPr>
      </w:pPr>
      <w:r w:rsidRPr="00E00E13">
        <w:rPr>
          <w:rFonts w:ascii="Verdana" w:hAnsi="Verdana"/>
          <w:b/>
          <w:sz w:val="20"/>
          <w:szCs w:val="20"/>
        </w:rPr>
        <w:t xml:space="preserve">Nascholing </w:t>
      </w:r>
      <w:r w:rsidR="008B1618" w:rsidRPr="00E00E13">
        <w:rPr>
          <w:rFonts w:ascii="Verdana" w:hAnsi="Verdana"/>
          <w:b/>
          <w:sz w:val="20"/>
          <w:szCs w:val="20"/>
        </w:rPr>
        <w:t xml:space="preserve">DC </w:t>
      </w:r>
      <w:proofErr w:type="spellStart"/>
      <w:r w:rsidR="00EB0CE3" w:rsidRPr="00E00E13">
        <w:rPr>
          <w:rFonts w:ascii="Verdana" w:hAnsi="Verdana"/>
          <w:b/>
          <w:sz w:val="20"/>
          <w:szCs w:val="20"/>
        </w:rPr>
        <w:t>VerzuimDiagnostiek</w:t>
      </w:r>
      <w:proofErr w:type="spellEnd"/>
    </w:p>
    <w:p w:rsidR="004503B5" w:rsidRPr="00E00E13" w:rsidRDefault="004503B5" w:rsidP="00804225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7C03A7" w:rsidRPr="00E00E13" w:rsidRDefault="004503B5" w:rsidP="00804225">
      <w:pPr>
        <w:spacing w:line="276" w:lineRule="auto"/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>Datum</w:t>
      </w:r>
      <w:r w:rsidRPr="00E00E13">
        <w:rPr>
          <w:rFonts w:ascii="Verdana" w:hAnsi="Verdana"/>
          <w:sz w:val="20"/>
          <w:szCs w:val="20"/>
        </w:rPr>
        <w:tab/>
      </w:r>
      <w:r w:rsidRPr="00E00E13">
        <w:rPr>
          <w:rFonts w:ascii="Verdana" w:hAnsi="Verdana"/>
          <w:sz w:val="20"/>
          <w:szCs w:val="20"/>
        </w:rPr>
        <w:tab/>
      </w:r>
      <w:r w:rsidR="00290CAD" w:rsidRPr="00E00E13">
        <w:rPr>
          <w:rFonts w:ascii="Verdana" w:hAnsi="Verdana"/>
          <w:sz w:val="20"/>
          <w:szCs w:val="20"/>
        </w:rPr>
        <w:t>:</w:t>
      </w:r>
      <w:r w:rsidR="0086013A" w:rsidRPr="00E00E13">
        <w:rPr>
          <w:rFonts w:ascii="Verdana" w:hAnsi="Verdana"/>
          <w:sz w:val="20"/>
          <w:szCs w:val="20"/>
        </w:rPr>
        <w:t xml:space="preserve"> </w:t>
      </w:r>
      <w:r w:rsidR="00684A9A" w:rsidRPr="00E00E13">
        <w:rPr>
          <w:rFonts w:ascii="Verdana" w:hAnsi="Verdana"/>
          <w:sz w:val="20"/>
          <w:szCs w:val="20"/>
        </w:rPr>
        <w:t>Woens</w:t>
      </w:r>
      <w:r w:rsidR="006E18AD" w:rsidRPr="00E00E13">
        <w:rPr>
          <w:rFonts w:ascii="Verdana" w:hAnsi="Verdana"/>
          <w:sz w:val="20"/>
          <w:szCs w:val="20"/>
        </w:rPr>
        <w:t xml:space="preserve">dag </w:t>
      </w:r>
      <w:r w:rsidR="00684A9A" w:rsidRPr="00E00E13">
        <w:rPr>
          <w:rFonts w:ascii="Verdana" w:hAnsi="Verdana"/>
          <w:sz w:val="20"/>
          <w:szCs w:val="20"/>
        </w:rPr>
        <w:t>14 maart 2018</w:t>
      </w:r>
    </w:p>
    <w:p w:rsidR="00A63156" w:rsidRPr="00E00E13" w:rsidRDefault="00A63156" w:rsidP="00804225">
      <w:pPr>
        <w:spacing w:line="276" w:lineRule="auto"/>
        <w:rPr>
          <w:rFonts w:ascii="Verdana" w:hAnsi="Verdana"/>
          <w:sz w:val="20"/>
          <w:szCs w:val="20"/>
        </w:rPr>
      </w:pPr>
    </w:p>
    <w:p w:rsidR="007C03A7" w:rsidRPr="00E00E13" w:rsidRDefault="007C03A7" w:rsidP="00804225">
      <w:pPr>
        <w:spacing w:line="276" w:lineRule="auto"/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>Locatie</w:t>
      </w:r>
      <w:r w:rsidRPr="00E00E13">
        <w:rPr>
          <w:rFonts w:ascii="Verdana" w:hAnsi="Verdana"/>
          <w:sz w:val="20"/>
          <w:szCs w:val="20"/>
        </w:rPr>
        <w:tab/>
        <w:t>:</w:t>
      </w:r>
      <w:r w:rsidR="006E18AD" w:rsidRPr="00E00E13">
        <w:rPr>
          <w:rFonts w:ascii="Verdana" w:hAnsi="Verdana"/>
          <w:sz w:val="20"/>
          <w:szCs w:val="20"/>
        </w:rPr>
        <w:t xml:space="preserve"> </w:t>
      </w:r>
      <w:r w:rsidR="00C15ECE" w:rsidRPr="00E00E13">
        <w:rPr>
          <w:rFonts w:ascii="Verdana" w:hAnsi="Verdana"/>
          <w:sz w:val="20"/>
          <w:szCs w:val="20"/>
        </w:rPr>
        <w:t>Reade</w:t>
      </w:r>
      <w:r w:rsidR="00EB3815" w:rsidRPr="00E00E13">
        <w:rPr>
          <w:rFonts w:ascii="Verdana" w:hAnsi="Verdana"/>
          <w:sz w:val="20"/>
          <w:szCs w:val="20"/>
        </w:rPr>
        <w:t xml:space="preserve"> (auditorium), </w:t>
      </w:r>
      <w:r w:rsidR="00C15ECE" w:rsidRPr="00E00E13">
        <w:rPr>
          <w:rFonts w:ascii="Verdana" w:hAnsi="Verdana"/>
          <w:sz w:val="20"/>
          <w:szCs w:val="20"/>
        </w:rPr>
        <w:t xml:space="preserve">Dr. Jan van </w:t>
      </w:r>
      <w:proofErr w:type="spellStart"/>
      <w:r w:rsidR="00C15ECE" w:rsidRPr="00E00E13">
        <w:rPr>
          <w:rFonts w:ascii="Verdana" w:hAnsi="Verdana"/>
          <w:sz w:val="20"/>
          <w:szCs w:val="20"/>
        </w:rPr>
        <w:t>Breemenstraat</w:t>
      </w:r>
      <w:proofErr w:type="spellEnd"/>
      <w:r w:rsidR="00C15ECE" w:rsidRPr="00E00E13">
        <w:rPr>
          <w:rFonts w:ascii="Verdana" w:hAnsi="Verdana"/>
          <w:sz w:val="20"/>
          <w:szCs w:val="20"/>
        </w:rPr>
        <w:t xml:space="preserve"> 2</w:t>
      </w:r>
      <w:r w:rsidR="00FB73C5">
        <w:rPr>
          <w:rFonts w:ascii="Verdana" w:hAnsi="Verdana"/>
          <w:sz w:val="20"/>
          <w:szCs w:val="20"/>
        </w:rPr>
        <w:t>,</w:t>
      </w:r>
      <w:r w:rsidR="00C15ECE" w:rsidRPr="00E00E13">
        <w:rPr>
          <w:rFonts w:ascii="Verdana" w:hAnsi="Verdana"/>
          <w:sz w:val="20"/>
          <w:szCs w:val="20"/>
        </w:rPr>
        <w:t xml:space="preserve">  Amsterdam</w:t>
      </w:r>
    </w:p>
    <w:p w:rsidR="004503B5" w:rsidRPr="00E00E13" w:rsidRDefault="004503B5" w:rsidP="00804225">
      <w:pPr>
        <w:spacing w:line="276" w:lineRule="auto"/>
        <w:rPr>
          <w:rFonts w:ascii="Verdana" w:hAnsi="Verdana"/>
          <w:sz w:val="20"/>
          <w:szCs w:val="20"/>
        </w:rPr>
      </w:pPr>
    </w:p>
    <w:p w:rsidR="004503B5" w:rsidRPr="00E00E13" w:rsidRDefault="004503B5" w:rsidP="00804225">
      <w:pPr>
        <w:spacing w:line="276" w:lineRule="auto"/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>Doelgroep</w:t>
      </w:r>
      <w:r w:rsidRPr="00E00E13">
        <w:rPr>
          <w:rFonts w:ascii="Verdana" w:hAnsi="Verdana"/>
          <w:sz w:val="20"/>
          <w:szCs w:val="20"/>
        </w:rPr>
        <w:tab/>
      </w:r>
      <w:r w:rsidR="00290CAD" w:rsidRPr="00E00E13">
        <w:rPr>
          <w:rFonts w:ascii="Verdana" w:hAnsi="Verdana"/>
          <w:sz w:val="20"/>
          <w:szCs w:val="20"/>
        </w:rPr>
        <w:t>:</w:t>
      </w:r>
      <w:r w:rsidR="006E18AD" w:rsidRPr="00E00E13">
        <w:rPr>
          <w:rFonts w:ascii="Verdana" w:hAnsi="Verdana"/>
          <w:sz w:val="20"/>
          <w:szCs w:val="20"/>
        </w:rPr>
        <w:t xml:space="preserve"> </w:t>
      </w:r>
      <w:r w:rsidR="00EB0CE3" w:rsidRPr="00E00E13">
        <w:rPr>
          <w:rFonts w:ascii="Verdana" w:hAnsi="Verdana"/>
          <w:sz w:val="20"/>
          <w:szCs w:val="20"/>
        </w:rPr>
        <w:t>Bedrijfs- en verzekeringsartsen</w:t>
      </w:r>
      <w:r w:rsidR="009A5F7E" w:rsidRPr="00E00E13">
        <w:rPr>
          <w:rFonts w:ascii="Verdana" w:hAnsi="Verdana"/>
          <w:sz w:val="20"/>
          <w:szCs w:val="20"/>
        </w:rPr>
        <w:t>, medisch adviseurs</w:t>
      </w:r>
    </w:p>
    <w:p w:rsidR="004503B5" w:rsidRPr="00E00E13" w:rsidRDefault="004503B5" w:rsidP="00804225">
      <w:pPr>
        <w:spacing w:line="276" w:lineRule="auto"/>
        <w:rPr>
          <w:rFonts w:ascii="Verdana" w:hAnsi="Verdana"/>
          <w:sz w:val="20"/>
          <w:szCs w:val="20"/>
        </w:rPr>
      </w:pPr>
    </w:p>
    <w:p w:rsidR="004272FF" w:rsidRPr="00E00E13" w:rsidRDefault="002C1376" w:rsidP="00804225">
      <w:pPr>
        <w:spacing w:line="276" w:lineRule="auto"/>
        <w:ind w:left="1410" w:hanging="1410"/>
        <w:rPr>
          <w:rFonts w:ascii="Verdana" w:hAnsi="Verdana"/>
          <w:i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 xml:space="preserve">Thema </w:t>
      </w:r>
      <w:r w:rsidRPr="00E00E13">
        <w:rPr>
          <w:rFonts w:ascii="Verdana" w:hAnsi="Verdana"/>
          <w:sz w:val="20"/>
          <w:szCs w:val="20"/>
        </w:rPr>
        <w:tab/>
        <w:t>:</w:t>
      </w:r>
      <w:r w:rsidR="006E18AD" w:rsidRPr="00E00E13">
        <w:rPr>
          <w:rFonts w:ascii="Verdana" w:hAnsi="Verdana"/>
          <w:sz w:val="20"/>
          <w:szCs w:val="20"/>
        </w:rPr>
        <w:t xml:space="preserve"> </w:t>
      </w:r>
      <w:r w:rsidR="00684A9A" w:rsidRPr="00E00E13">
        <w:rPr>
          <w:rFonts w:ascii="Verdana" w:hAnsi="Verdana"/>
          <w:sz w:val="20"/>
          <w:szCs w:val="20"/>
        </w:rPr>
        <w:t>Orthopedie: Schouder</w:t>
      </w:r>
      <w:r w:rsidR="001624AA" w:rsidRPr="00E00E13">
        <w:rPr>
          <w:rFonts w:ascii="Verdana" w:hAnsi="Verdana"/>
          <w:sz w:val="20"/>
          <w:szCs w:val="20"/>
        </w:rPr>
        <w:t>, voet &amp; enkel</w:t>
      </w:r>
    </w:p>
    <w:p w:rsidR="00B37C0B" w:rsidRPr="00E00E13" w:rsidRDefault="00B37C0B" w:rsidP="00804225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</w:p>
    <w:p w:rsidR="00BA7B28" w:rsidRDefault="00794A66" w:rsidP="00804225">
      <w:pPr>
        <w:spacing w:line="276" w:lineRule="auto"/>
        <w:ind w:left="1410" w:hanging="1410"/>
        <w:rPr>
          <w:rFonts w:ascii="Verdana" w:eastAsia="Times New Roman" w:hAnsi="Verdana" w:cs="Arial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>Spreker</w:t>
      </w:r>
      <w:r w:rsidR="009D6109">
        <w:rPr>
          <w:rFonts w:ascii="Verdana" w:hAnsi="Verdana"/>
          <w:sz w:val="20"/>
          <w:szCs w:val="20"/>
        </w:rPr>
        <w:t>s</w:t>
      </w:r>
      <w:r w:rsidR="004503B5" w:rsidRPr="00E00E13">
        <w:rPr>
          <w:rFonts w:ascii="Verdana" w:hAnsi="Verdana"/>
          <w:sz w:val="20"/>
          <w:szCs w:val="20"/>
        </w:rPr>
        <w:tab/>
      </w:r>
      <w:r w:rsidR="00FB6A9B" w:rsidRPr="00E00E13">
        <w:rPr>
          <w:rFonts w:ascii="Verdana" w:hAnsi="Verdana"/>
          <w:sz w:val="20"/>
          <w:szCs w:val="20"/>
        </w:rPr>
        <w:t xml:space="preserve">: </w:t>
      </w:r>
      <w:r w:rsidR="009D6109">
        <w:rPr>
          <w:rFonts w:ascii="Verdana" w:hAnsi="Verdana"/>
          <w:sz w:val="20"/>
          <w:szCs w:val="20"/>
        </w:rPr>
        <w:t>Orthopeden d</w:t>
      </w:r>
      <w:r w:rsidR="00CB04BE" w:rsidRPr="00E00E13">
        <w:rPr>
          <w:rFonts w:ascii="Verdana" w:eastAsia="Times New Roman" w:hAnsi="Verdana" w:cs="Arial"/>
          <w:sz w:val="20"/>
          <w:szCs w:val="20"/>
        </w:rPr>
        <w:t>r</w:t>
      </w:r>
      <w:r w:rsidR="001D38EF" w:rsidRPr="00E00E13">
        <w:rPr>
          <w:rFonts w:ascii="Verdana" w:eastAsia="Times New Roman" w:hAnsi="Verdana" w:cs="Arial"/>
          <w:sz w:val="20"/>
          <w:szCs w:val="20"/>
        </w:rPr>
        <w:t xml:space="preserve">. </w:t>
      </w:r>
      <w:r w:rsidR="00684A9A" w:rsidRPr="00E00E13">
        <w:rPr>
          <w:rFonts w:ascii="Verdana" w:eastAsia="Times New Roman" w:hAnsi="Verdana" w:cs="Arial"/>
          <w:sz w:val="20"/>
          <w:szCs w:val="20"/>
        </w:rPr>
        <w:t>L. Beimers</w:t>
      </w:r>
      <w:r w:rsidR="009D6109">
        <w:rPr>
          <w:rFonts w:ascii="Verdana" w:eastAsia="Times New Roman" w:hAnsi="Verdana" w:cs="Arial"/>
          <w:sz w:val="20"/>
          <w:szCs w:val="20"/>
        </w:rPr>
        <w:t xml:space="preserve"> </w:t>
      </w:r>
      <w:r w:rsidR="00684A9A" w:rsidRPr="00E00E13">
        <w:rPr>
          <w:rFonts w:ascii="Verdana" w:eastAsia="Times New Roman" w:hAnsi="Verdana" w:cs="Arial"/>
          <w:sz w:val="20"/>
          <w:szCs w:val="20"/>
        </w:rPr>
        <w:t xml:space="preserve">en </w:t>
      </w:r>
      <w:r w:rsidR="009D6109">
        <w:rPr>
          <w:rFonts w:ascii="Verdana" w:eastAsia="Times New Roman" w:hAnsi="Verdana" w:cs="Arial"/>
          <w:sz w:val="20"/>
          <w:szCs w:val="20"/>
        </w:rPr>
        <w:t>d</w:t>
      </w:r>
      <w:r w:rsidR="00684A9A" w:rsidRPr="00E00E13">
        <w:rPr>
          <w:rFonts w:ascii="Verdana" w:eastAsia="Times New Roman" w:hAnsi="Verdana" w:cs="Arial"/>
          <w:sz w:val="20"/>
          <w:szCs w:val="20"/>
        </w:rPr>
        <w:t>rs</w:t>
      </w:r>
      <w:r w:rsidR="009D6109">
        <w:rPr>
          <w:rFonts w:ascii="Verdana" w:eastAsia="Times New Roman" w:hAnsi="Verdana" w:cs="Arial"/>
          <w:sz w:val="20"/>
          <w:szCs w:val="20"/>
        </w:rPr>
        <w:t>.</w:t>
      </w:r>
      <w:r w:rsidR="00684A9A" w:rsidRPr="00E00E13">
        <w:rPr>
          <w:rFonts w:ascii="Verdana" w:eastAsia="Times New Roman" w:hAnsi="Verdana" w:cs="Arial"/>
          <w:sz w:val="20"/>
          <w:szCs w:val="20"/>
        </w:rPr>
        <w:t xml:space="preserve"> W. Metsaars</w:t>
      </w:r>
    </w:p>
    <w:p w:rsidR="009D6109" w:rsidRPr="00E00E13" w:rsidRDefault="009D6109" w:rsidP="00804225">
      <w:pPr>
        <w:spacing w:line="276" w:lineRule="auto"/>
        <w:ind w:left="1410" w:hanging="1410"/>
        <w:rPr>
          <w:rFonts w:ascii="Verdana" w:hAnsi="Verdana"/>
          <w:sz w:val="20"/>
          <w:szCs w:val="20"/>
        </w:rPr>
      </w:pPr>
    </w:p>
    <w:p w:rsidR="00804225" w:rsidRPr="00E00E13" w:rsidRDefault="00804225" w:rsidP="00804225">
      <w:pPr>
        <w:spacing w:line="276" w:lineRule="auto"/>
        <w:ind w:left="1410" w:hanging="1410"/>
        <w:rPr>
          <w:rFonts w:ascii="Verdana" w:hAnsi="Verdana"/>
          <w:b/>
          <w:sz w:val="20"/>
          <w:szCs w:val="20"/>
        </w:rPr>
      </w:pPr>
    </w:p>
    <w:p w:rsidR="009A5F7E" w:rsidRPr="00E00E13" w:rsidRDefault="009A5F7E" w:rsidP="00804225">
      <w:pPr>
        <w:spacing w:line="276" w:lineRule="auto"/>
        <w:ind w:left="1410" w:hanging="1410"/>
        <w:rPr>
          <w:rFonts w:ascii="Verdana" w:hAnsi="Verdana"/>
          <w:b/>
          <w:sz w:val="20"/>
          <w:szCs w:val="20"/>
        </w:rPr>
      </w:pPr>
      <w:r w:rsidRPr="00E00E13">
        <w:rPr>
          <w:rFonts w:ascii="Verdana" w:hAnsi="Verdana"/>
          <w:b/>
          <w:sz w:val="20"/>
          <w:szCs w:val="20"/>
        </w:rPr>
        <w:t>Over de spreker</w:t>
      </w:r>
      <w:r w:rsidR="009A2D20" w:rsidRPr="00E00E13">
        <w:rPr>
          <w:rFonts w:ascii="Verdana" w:hAnsi="Verdana"/>
          <w:b/>
          <w:sz w:val="20"/>
          <w:szCs w:val="20"/>
        </w:rPr>
        <w:t>s</w:t>
      </w:r>
    </w:p>
    <w:p w:rsidR="000A5CDE" w:rsidRPr="00E00E13" w:rsidRDefault="000A5CDE" w:rsidP="00804225">
      <w:pPr>
        <w:spacing w:line="276" w:lineRule="auto"/>
        <w:ind w:left="1410" w:hanging="1410"/>
        <w:rPr>
          <w:rFonts w:ascii="Verdana" w:hAnsi="Verdana"/>
          <w:sz w:val="20"/>
          <w:szCs w:val="20"/>
        </w:rPr>
      </w:pPr>
    </w:p>
    <w:p w:rsidR="009A2D20" w:rsidRPr="00E00E13" w:rsidRDefault="00AC0E73" w:rsidP="003F5683">
      <w:pPr>
        <w:spacing w:line="276" w:lineRule="auto"/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>De heer</w:t>
      </w:r>
      <w:r w:rsidRPr="00E00E13">
        <w:rPr>
          <w:rFonts w:ascii="Verdana" w:hAnsi="Verdana"/>
          <w:i/>
          <w:sz w:val="20"/>
          <w:szCs w:val="20"/>
        </w:rPr>
        <w:t xml:space="preserve"> </w:t>
      </w:r>
      <w:r w:rsidR="003F5683" w:rsidRPr="00E00E13">
        <w:rPr>
          <w:rFonts w:ascii="Verdana" w:hAnsi="Verdana"/>
          <w:i/>
          <w:sz w:val="20"/>
          <w:szCs w:val="20"/>
        </w:rPr>
        <w:t>Dr. Lijkele Beimers</w:t>
      </w:r>
      <w:r w:rsidRPr="00E00E13">
        <w:rPr>
          <w:rFonts w:ascii="Verdana" w:hAnsi="Verdana"/>
          <w:sz w:val="20"/>
          <w:szCs w:val="20"/>
        </w:rPr>
        <w:t xml:space="preserve"> </w:t>
      </w:r>
      <w:r w:rsidR="003F5683" w:rsidRPr="00E00E13">
        <w:rPr>
          <w:rFonts w:ascii="Verdana" w:hAnsi="Verdana"/>
          <w:sz w:val="20"/>
          <w:szCs w:val="20"/>
        </w:rPr>
        <w:t>is als orthopedisch chirurg verbonden aan het MC Slotervaart in Amsterdam. Daarnaast werkt hij in revalidatie- en reumatologiecentrum Reade en AVE orthopedische klinieken in Amsterdam.</w:t>
      </w:r>
      <w:r w:rsidRPr="00E00E13">
        <w:rPr>
          <w:rFonts w:ascii="Verdana" w:hAnsi="Verdana"/>
          <w:sz w:val="20"/>
          <w:szCs w:val="20"/>
        </w:rPr>
        <w:t xml:space="preserve"> Als aandachtsgebied heeft </w:t>
      </w:r>
      <w:r w:rsidR="003F5683" w:rsidRPr="00E00E13">
        <w:rPr>
          <w:rFonts w:ascii="Verdana" w:hAnsi="Verdana"/>
          <w:sz w:val="20"/>
          <w:szCs w:val="20"/>
        </w:rPr>
        <w:t>dr. L. Beimers schouder- en elleboogklachten als gevolg van letsels en aandoeningen veroorzaakt door trauma/sport/arbeid/overbelasting/etc. Met betrekking tot deze interessegebieden heeft de heer L. Beimers tal van publicaties op zijn naam staan.</w:t>
      </w:r>
    </w:p>
    <w:p w:rsidR="00C73594" w:rsidRPr="00E00E13" w:rsidRDefault="00C73594" w:rsidP="006E18AD">
      <w:pPr>
        <w:spacing w:line="276" w:lineRule="auto"/>
        <w:rPr>
          <w:rFonts w:ascii="Verdana" w:hAnsi="Verdana"/>
          <w:sz w:val="20"/>
          <w:szCs w:val="20"/>
        </w:rPr>
      </w:pPr>
    </w:p>
    <w:p w:rsidR="00C73594" w:rsidRPr="00E00E13" w:rsidRDefault="00AC0E73" w:rsidP="00C73594">
      <w:pPr>
        <w:spacing w:line="276" w:lineRule="auto"/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>M</w:t>
      </w:r>
      <w:r w:rsidR="00C73594" w:rsidRPr="00E00E13">
        <w:rPr>
          <w:rFonts w:ascii="Verdana" w:hAnsi="Verdana"/>
          <w:sz w:val="20"/>
          <w:szCs w:val="20"/>
        </w:rPr>
        <w:t xml:space="preserve">evrouw </w:t>
      </w:r>
      <w:r w:rsidR="00C73594" w:rsidRPr="00E00E13">
        <w:rPr>
          <w:rFonts w:ascii="Verdana" w:hAnsi="Verdana"/>
          <w:i/>
          <w:sz w:val="20"/>
          <w:szCs w:val="20"/>
        </w:rPr>
        <w:t>drs. Wieneke Metsaars</w:t>
      </w:r>
      <w:r w:rsidR="00C73594" w:rsidRPr="00E00E13">
        <w:rPr>
          <w:rFonts w:ascii="Verdana" w:hAnsi="Verdana"/>
          <w:sz w:val="20"/>
          <w:szCs w:val="20"/>
        </w:rPr>
        <w:t xml:space="preserve"> voltooide in 2004 haar studie geneeskunde aan de Universiteit van Amsterdam. Zij deed vervolgens onderzoek in </w:t>
      </w:r>
      <w:proofErr w:type="spellStart"/>
      <w:r w:rsidR="00C73594" w:rsidRPr="00E00E13">
        <w:rPr>
          <w:rFonts w:ascii="Verdana" w:hAnsi="Verdana"/>
          <w:sz w:val="20"/>
          <w:szCs w:val="20"/>
        </w:rPr>
        <w:t>Hopital</w:t>
      </w:r>
      <w:proofErr w:type="spellEnd"/>
      <w:r w:rsidR="00C73594" w:rsidRPr="00E00E13">
        <w:rPr>
          <w:rFonts w:ascii="Verdana" w:hAnsi="Verdana"/>
          <w:sz w:val="20"/>
          <w:szCs w:val="20"/>
        </w:rPr>
        <w:t xml:space="preserve"> </w:t>
      </w:r>
      <w:proofErr w:type="spellStart"/>
      <w:r w:rsidR="00C73594" w:rsidRPr="00E00E13">
        <w:rPr>
          <w:rFonts w:ascii="Verdana" w:hAnsi="Verdana"/>
          <w:sz w:val="20"/>
          <w:szCs w:val="20"/>
        </w:rPr>
        <w:t>Pitie</w:t>
      </w:r>
      <w:proofErr w:type="spellEnd"/>
      <w:r w:rsidR="00C73594" w:rsidRPr="00E00E13">
        <w:rPr>
          <w:rFonts w:ascii="Verdana" w:hAnsi="Verdana"/>
          <w:sz w:val="20"/>
          <w:szCs w:val="20"/>
        </w:rPr>
        <w:t xml:space="preserve"> </w:t>
      </w:r>
      <w:proofErr w:type="spellStart"/>
      <w:r w:rsidR="00C73594" w:rsidRPr="00E00E13">
        <w:rPr>
          <w:rFonts w:ascii="Verdana" w:hAnsi="Verdana"/>
          <w:sz w:val="20"/>
          <w:szCs w:val="20"/>
        </w:rPr>
        <w:t>Salpetriere</w:t>
      </w:r>
      <w:proofErr w:type="spellEnd"/>
      <w:r w:rsidR="00C73594" w:rsidRPr="00E00E13">
        <w:rPr>
          <w:rFonts w:ascii="Verdana" w:hAnsi="Verdana"/>
          <w:sz w:val="20"/>
          <w:szCs w:val="20"/>
        </w:rPr>
        <w:t xml:space="preserve"> in Parijs. Haar opleiding tot orthopedisch chirurg deed zij in Leiden en Den Haag.</w:t>
      </w:r>
    </w:p>
    <w:p w:rsidR="00C73594" w:rsidRPr="00E00E13" w:rsidRDefault="00C73594" w:rsidP="00C73594">
      <w:pPr>
        <w:spacing w:line="276" w:lineRule="auto"/>
        <w:rPr>
          <w:rFonts w:ascii="Verdana" w:hAnsi="Verdana"/>
          <w:sz w:val="20"/>
          <w:szCs w:val="20"/>
        </w:rPr>
      </w:pPr>
    </w:p>
    <w:p w:rsidR="00C73594" w:rsidRPr="00E00E13" w:rsidRDefault="00C73594" w:rsidP="00C73594">
      <w:pPr>
        <w:spacing w:line="276" w:lineRule="auto"/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>Wieneke Metsaars volgde een fellowship voet- en enkelchirurgie in de Maartenskliniek in Nijmegen. Zij promoveert momenteel op afwijkingen in de schouder en de onderarm als gevolg van zenuwletsel in de nek bij kinderen (</w:t>
      </w:r>
      <w:proofErr w:type="spellStart"/>
      <w:r w:rsidRPr="00E00E13">
        <w:rPr>
          <w:rFonts w:ascii="Verdana" w:hAnsi="Verdana"/>
          <w:sz w:val="20"/>
          <w:szCs w:val="20"/>
        </w:rPr>
        <w:t>Erbse</w:t>
      </w:r>
      <w:proofErr w:type="spellEnd"/>
      <w:r w:rsidRPr="00E00E13">
        <w:rPr>
          <w:rFonts w:ascii="Verdana" w:hAnsi="Verdana"/>
          <w:sz w:val="20"/>
          <w:szCs w:val="20"/>
        </w:rPr>
        <w:t xml:space="preserve"> parese).</w:t>
      </w:r>
    </w:p>
    <w:p w:rsidR="00C73594" w:rsidRPr="00E00E13" w:rsidRDefault="00C73594" w:rsidP="00C73594">
      <w:pPr>
        <w:spacing w:line="276" w:lineRule="auto"/>
        <w:rPr>
          <w:rFonts w:ascii="Verdana" w:hAnsi="Verdana"/>
          <w:sz w:val="20"/>
          <w:szCs w:val="20"/>
        </w:rPr>
      </w:pPr>
    </w:p>
    <w:p w:rsidR="00C73594" w:rsidRDefault="00C73594" w:rsidP="00C73594">
      <w:pPr>
        <w:spacing w:line="276" w:lineRule="auto"/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>Wieneke Metsaars werkt in het Medisch Centrum Amstelveen waar zij zich richt op algemene orthopedie en voet-  en enkelorthopedie. Daarnaast is zij werkzaam voor OPC Klinieken op het gebied van algemene orthopedie en houdt zij zich bezig met het opzetten van zorg buiten het ziekenhuis (Den Haag/Rotterdam).</w:t>
      </w:r>
    </w:p>
    <w:p w:rsidR="008F065A" w:rsidRDefault="008F065A" w:rsidP="00C73594">
      <w:pPr>
        <w:spacing w:line="276" w:lineRule="auto"/>
        <w:rPr>
          <w:rFonts w:ascii="Verdana" w:hAnsi="Verdana"/>
          <w:sz w:val="20"/>
          <w:szCs w:val="20"/>
        </w:rPr>
      </w:pPr>
    </w:p>
    <w:p w:rsidR="008F065A" w:rsidRPr="00E00E13" w:rsidRDefault="008F065A" w:rsidP="00C73594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Beide orthopeden zijn tevens verbonden aan DC </w:t>
      </w:r>
      <w:proofErr w:type="spellStart"/>
      <w:r>
        <w:rPr>
          <w:rFonts w:ascii="Verdana" w:hAnsi="Verdana"/>
          <w:sz w:val="20"/>
          <w:szCs w:val="20"/>
        </w:rPr>
        <w:t>VerzuimDiagnostiek</w:t>
      </w:r>
      <w:proofErr w:type="spellEnd"/>
      <w:r>
        <w:rPr>
          <w:rFonts w:ascii="Verdana" w:hAnsi="Verdana"/>
          <w:sz w:val="20"/>
          <w:szCs w:val="20"/>
        </w:rPr>
        <w:t xml:space="preserve"> en DC Expertise Centrum. Zij verrichten medische expertises voor rechtbanken, advocaten, verzekeringsartsen en bedrijfsartsen. </w:t>
      </w:r>
    </w:p>
    <w:p w:rsidR="00CB04BE" w:rsidRPr="00E00E13" w:rsidRDefault="00CB04BE" w:rsidP="00804225">
      <w:pPr>
        <w:spacing w:line="276" w:lineRule="auto"/>
        <w:rPr>
          <w:rFonts w:ascii="Verdana" w:hAnsi="Verdana"/>
          <w:sz w:val="20"/>
          <w:szCs w:val="20"/>
        </w:rPr>
      </w:pPr>
    </w:p>
    <w:p w:rsidR="00BA7B28" w:rsidRPr="00E00E13" w:rsidRDefault="00BA7B28" w:rsidP="00804225">
      <w:pPr>
        <w:pStyle w:val="HTML-voorafopgemaakt"/>
        <w:spacing w:line="276" w:lineRule="auto"/>
        <w:rPr>
          <w:rFonts w:ascii="Verdana" w:hAnsi="Verdana" w:cs="Arial"/>
          <w:b/>
        </w:rPr>
      </w:pPr>
    </w:p>
    <w:p w:rsidR="00794A66" w:rsidRPr="00E00E13" w:rsidRDefault="004503B5" w:rsidP="00804225">
      <w:pPr>
        <w:pStyle w:val="HTML-voorafopgemaakt"/>
        <w:spacing w:line="276" w:lineRule="auto"/>
        <w:rPr>
          <w:rFonts w:ascii="Verdana" w:hAnsi="Verdana" w:cs="Arial"/>
          <w:b/>
        </w:rPr>
      </w:pPr>
      <w:r w:rsidRPr="00E00E13">
        <w:rPr>
          <w:rFonts w:ascii="Verdana" w:hAnsi="Verdana" w:cs="Arial"/>
          <w:b/>
        </w:rPr>
        <w:t xml:space="preserve">Het programma </w:t>
      </w:r>
    </w:p>
    <w:p w:rsidR="00794A66" w:rsidRPr="00E00E13" w:rsidRDefault="00794A66" w:rsidP="00804225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794A66" w:rsidRPr="00E00E13" w:rsidRDefault="00794A66" w:rsidP="00804225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  <w:r w:rsidRPr="00E00E13">
        <w:rPr>
          <w:rFonts w:ascii="Verdana" w:hAnsi="Verdana" w:cs="Arial"/>
          <w:color w:val="000000"/>
          <w:sz w:val="20"/>
          <w:szCs w:val="20"/>
        </w:rPr>
        <w:t>17.</w:t>
      </w:r>
      <w:r w:rsidR="00290CAD" w:rsidRPr="00E00E13">
        <w:rPr>
          <w:rFonts w:ascii="Verdana" w:hAnsi="Verdana" w:cs="Arial"/>
          <w:color w:val="000000"/>
          <w:sz w:val="20"/>
          <w:szCs w:val="20"/>
        </w:rPr>
        <w:t>30</w:t>
      </w:r>
      <w:r w:rsidRPr="00E00E13">
        <w:rPr>
          <w:rFonts w:ascii="Verdana" w:hAnsi="Verdana" w:cs="Arial"/>
          <w:color w:val="000000"/>
          <w:sz w:val="20"/>
          <w:szCs w:val="20"/>
        </w:rPr>
        <w:t xml:space="preserve"> - 18.</w:t>
      </w:r>
      <w:r w:rsidR="00290CAD" w:rsidRPr="00E00E13">
        <w:rPr>
          <w:rFonts w:ascii="Verdana" w:hAnsi="Verdana" w:cs="Arial"/>
          <w:color w:val="000000"/>
          <w:sz w:val="20"/>
          <w:szCs w:val="20"/>
        </w:rPr>
        <w:t>10</w:t>
      </w:r>
      <w:r w:rsidR="00507B13" w:rsidRPr="00E00E13">
        <w:rPr>
          <w:rFonts w:ascii="Verdana" w:hAnsi="Verdana" w:cs="Arial"/>
          <w:color w:val="000000"/>
          <w:sz w:val="20"/>
          <w:szCs w:val="20"/>
        </w:rPr>
        <w:tab/>
      </w:r>
      <w:r w:rsidR="00507B13" w:rsidRPr="00E00E13">
        <w:rPr>
          <w:rFonts w:ascii="Verdana" w:hAnsi="Verdana" w:cs="Arial"/>
          <w:color w:val="000000"/>
          <w:sz w:val="20"/>
          <w:szCs w:val="20"/>
        </w:rPr>
        <w:tab/>
        <w:t>Aanvang met broodjesbuffet</w:t>
      </w:r>
    </w:p>
    <w:p w:rsidR="00794A66" w:rsidRPr="00E00E13" w:rsidRDefault="00794A66" w:rsidP="00804225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794A66" w:rsidRPr="00E00E13" w:rsidRDefault="00794A66" w:rsidP="00804225">
      <w:pPr>
        <w:spacing w:line="276" w:lineRule="auto"/>
        <w:ind w:left="2124" w:hanging="2124"/>
        <w:rPr>
          <w:rFonts w:ascii="Verdana" w:hAnsi="Verdana" w:cs="Arial"/>
          <w:color w:val="000000"/>
          <w:sz w:val="20"/>
          <w:szCs w:val="20"/>
        </w:rPr>
      </w:pPr>
      <w:r w:rsidRPr="00E00E13">
        <w:rPr>
          <w:rFonts w:ascii="Verdana" w:hAnsi="Verdana" w:cs="Arial"/>
          <w:color w:val="000000"/>
          <w:sz w:val="20"/>
          <w:szCs w:val="20"/>
        </w:rPr>
        <w:lastRenderedPageBreak/>
        <w:t>18.15 - 19.</w:t>
      </w:r>
      <w:r w:rsidR="004272FF" w:rsidRPr="00E00E13">
        <w:rPr>
          <w:rFonts w:ascii="Verdana" w:hAnsi="Verdana" w:cs="Arial"/>
          <w:color w:val="000000"/>
          <w:sz w:val="20"/>
          <w:szCs w:val="20"/>
        </w:rPr>
        <w:t>15</w:t>
      </w:r>
      <w:r w:rsidRPr="00E00E13">
        <w:rPr>
          <w:rFonts w:ascii="Verdana" w:hAnsi="Verdana" w:cs="Arial"/>
          <w:color w:val="000000"/>
          <w:sz w:val="20"/>
          <w:szCs w:val="20"/>
        </w:rPr>
        <w:tab/>
      </w:r>
      <w:r w:rsidR="00F312DF" w:rsidRPr="00E00E13">
        <w:rPr>
          <w:rFonts w:ascii="Verdana" w:hAnsi="Verdana" w:cs="Arial"/>
          <w:color w:val="000000"/>
          <w:sz w:val="20"/>
          <w:szCs w:val="20"/>
        </w:rPr>
        <w:t>E</w:t>
      </w:r>
      <w:r w:rsidRPr="00E00E13">
        <w:rPr>
          <w:rFonts w:ascii="Verdana" w:hAnsi="Verdana" w:cs="Arial"/>
          <w:color w:val="000000"/>
          <w:sz w:val="20"/>
          <w:szCs w:val="20"/>
        </w:rPr>
        <w:t>ntreetoets, Presentatie</w:t>
      </w:r>
      <w:r w:rsidR="00AA3777" w:rsidRPr="00E00E13">
        <w:rPr>
          <w:rFonts w:ascii="Verdana" w:hAnsi="Verdana" w:cs="Arial"/>
          <w:color w:val="000000"/>
          <w:sz w:val="20"/>
          <w:szCs w:val="20"/>
        </w:rPr>
        <w:t xml:space="preserve"> door </w:t>
      </w:r>
      <w:r w:rsidR="00E66EA2" w:rsidRPr="00E00E13">
        <w:rPr>
          <w:rFonts w:ascii="Verdana" w:hAnsi="Verdana" w:cs="Arial"/>
          <w:color w:val="000000"/>
          <w:sz w:val="20"/>
          <w:szCs w:val="20"/>
        </w:rPr>
        <w:t>d</w:t>
      </w:r>
      <w:r w:rsidR="00AA3777" w:rsidRPr="00E00E13">
        <w:rPr>
          <w:rFonts w:ascii="Verdana" w:hAnsi="Verdana" w:cs="Arial"/>
          <w:color w:val="000000"/>
          <w:sz w:val="20"/>
          <w:szCs w:val="20"/>
        </w:rPr>
        <w:t>r</w:t>
      </w:r>
      <w:r w:rsidR="006E18AD" w:rsidRPr="00E00E13">
        <w:rPr>
          <w:rFonts w:ascii="Verdana" w:hAnsi="Verdana" w:cs="Arial"/>
          <w:color w:val="000000"/>
          <w:sz w:val="20"/>
          <w:szCs w:val="20"/>
        </w:rPr>
        <w:t xml:space="preserve">. </w:t>
      </w:r>
      <w:r w:rsidR="009A2D20" w:rsidRPr="00E00E13">
        <w:rPr>
          <w:rFonts w:ascii="Verdana" w:hAnsi="Verdana" w:cs="Arial"/>
          <w:color w:val="000000"/>
          <w:sz w:val="20"/>
          <w:szCs w:val="20"/>
        </w:rPr>
        <w:t>L. Beimers</w:t>
      </w:r>
    </w:p>
    <w:p w:rsidR="00794A66" w:rsidRPr="00E00E13" w:rsidRDefault="00794A66" w:rsidP="00804225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  <w:r w:rsidRPr="00E00E13">
        <w:rPr>
          <w:rFonts w:ascii="Verdana" w:hAnsi="Verdana" w:cs="Arial"/>
          <w:color w:val="000000"/>
          <w:sz w:val="20"/>
          <w:szCs w:val="20"/>
        </w:rPr>
        <w:tab/>
      </w:r>
    </w:p>
    <w:p w:rsidR="00794A66" w:rsidRPr="00E00E13" w:rsidRDefault="00794A66" w:rsidP="00804225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  <w:r w:rsidRPr="00E00E13">
        <w:rPr>
          <w:rFonts w:ascii="Verdana" w:hAnsi="Verdana" w:cs="Arial"/>
          <w:color w:val="000000"/>
          <w:sz w:val="20"/>
          <w:szCs w:val="20"/>
        </w:rPr>
        <w:t>19.</w:t>
      </w:r>
      <w:r w:rsidR="004272FF" w:rsidRPr="00E00E13">
        <w:rPr>
          <w:rFonts w:ascii="Verdana" w:hAnsi="Verdana" w:cs="Arial"/>
          <w:color w:val="000000"/>
          <w:sz w:val="20"/>
          <w:szCs w:val="20"/>
        </w:rPr>
        <w:t>15</w:t>
      </w:r>
      <w:r w:rsidRPr="00E00E13">
        <w:rPr>
          <w:rFonts w:ascii="Verdana" w:hAnsi="Verdana" w:cs="Arial"/>
          <w:color w:val="000000"/>
          <w:sz w:val="20"/>
          <w:szCs w:val="20"/>
        </w:rPr>
        <w:t xml:space="preserve"> - 19.</w:t>
      </w:r>
      <w:r w:rsidR="004272FF" w:rsidRPr="00E00E13">
        <w:rPr>
          <w:rFonts w:ascii="Verdana" w:hAnsi="Verdana" w:cs="Arial"/>
          <w:color w:val="000000"/>
          <w:sz w:val="20"/>
          <w:szCs w:val="20"/>
        </w:rPr>
        <w:t>30</w:t>
      </w:r>
      <w:r w:rsidR="006F0B13" w:rsidRPr="00E00E13">
        <w:rPr>
          <w:rFonts w:ascii="Verdana" w:hAnsi="Verdana" w:cs="Arial"/>
          <w:color w:val="000000"/>
          <w:sz w:val="20"/>
          <w:szCs w:val="20"/>
        </w:rPr>
        <w:tab/>
      </w:r>
      <w:r w:rsidR="006F0B13" w:rsidRPr="00E00E13">
        <w:rPr>
          <w:rFonts w:ascii="Verdana" w:hAnsi="Verdana" w:cs="Arial"/>
          <w:color w:val="000000"/>
          <w:sz w:val="20"/>
          <w:szCs w:val="20"/>
        </w:rPr>
        <w:tab/>
      </w:r>
      <w:r w:rsidRPr="00E00E13">
        <w:rPr>
          <w:rFonts w:ascii="Verdana" w:hAnsi="Verdana" w:cs="Arial"/>
          <w:color w:val="000000"/>
          <w:sz w:val="20"/>
          <w:szCs w:val="20"/>
        </w:rPr>
        <w:t>Pauze: koffie en thee</w:t>
      </w:r>
    </w:p>
    <w:p w:rsidR="00794A66" w:rsidRPr="00E00E13" w:rsidRDefault="00794A66" w:rsidP="00804225">
      <w:pPr>
        <w:spacing w:line="276" w:lineRule="auto"/>
        <w:rPr>
          <w:rFonts w:ascii="Verdana" w:hAnsi="Verdana" w:cs="Arial"/>
          <w:color w:val="000000"/>
          <w:sz w:val="20"/>
          <w:szCs w:val="20"/>
        </w:rPr>
      </w:pPr>
    </w:p>
    <w:p w:rsidR="00794A66" w:rsidRPr="00E00E13" w:rsidRDefault="006D5D72" w:rsidP="00804225">
      <w:pPr>
        <w:spacing w:line="276" w:lineRule="auto"/>
        <w:ind w:left="2124" w:hanging="2124"/>
        <w:rPr>
          <w:rFonts w:ascii="Verdana" w:hAnsi="Verdana" w:cs="Arial"/>
          <w:color w:val="000000"/>
          <w:sz w:val="20"/>
          <w:szCs w:val="20"/>
        </w:rPr>
      </w:pPr>
      <w:r w:rsidRPr="00E00E13">
        <w:rPr>
          <w:rFonts w:ascii="Verdana" w:hAnsi="Verdana" w:cs="Arial"/>
          <w:color w:val="000000"/>
          <w:sz w:val="20"/>
          <w:szCs w:val="20"/>
        </w:rPr>
        <w:t>19.</w:t>
      </w:r>
      <w:r w:rsidR="004272FF" w:rsidRPr="00E00E13">
        <w:rPr>
          <w:rFonts w:ascii="Verdana" w:hAnsi="Verdana" w:cs="Arial"/>
          <w:color w:val="000000"/>
          <w:sz w:val="20"/>
          <w:szCs w:val="20"/>
        </w:rPr>
        <w:t>30</w:t>
      </w:r>
      <w:r w:rsidR="006F0B13" w:rsidRPr="00E00E13">
        <w:rPr>
          <w:rFonts w:ascii="Verdana" w:hAnsi="Verdana" w:cs="Arial"/>
          <w:color w:val="000000"/>
          <w:sz w:val="20"/>
          <w:szCs w:val="20"/>
        </w:rPr>
        <w:t xml:space="preserve"> - 20.30 </w:t>
      </w:r>
      <w:r w:rsidR="006F0B13" w:rsidRPr="00E00E13">
        <w:rPr>
          <w:rFonts w:ascii="Verdana" w:hAnsi="Verdana" w:cs="Arial"/>
          <w:color w:val="000000"/>
          <w:sz w:val="20"/>
          <w:szCs w:val="20"/>
        </w:rPr>
        <w:tab/>
      </w:r>
      <w:r w:rsidR="009A2D20" w:rsidRPr="00E00E13">
        <w:rPr>
          <w:rFonts w:ascii="Verdana" w:hAnsi="Verdana" w:cs="Arial"/>
          <w:color w:val="000000"/>
          <w:sz w:val="20"/>
          <w:szCs w:val="20"/>
        </w:rPr>
        <w:t xml:space="preserve">Presentatie door </w:t>
      </w:r>
      <w:proofErr w:type="spellStart"/>
      <w:r w:rsidR="009A2D20" w:rsidRPr="00E00E13">
        <w:rPr>
          <w:rFonts w:ascii="Verdana" w:hAnsi="Verdana" w:cs="Arial"/>
          <w:color w:val="000000"/>
          <w:sz w:val="20"/>
          <w:szCs w:val="20"/>
        </w:rPr>
        <w:t>drs</w:t>
      </w:r>
      <w:proofErr w:type="spellEnd"/>
      <w:r w:rsidR="009A2D20" w:rsidRPr="00E00E13">
        <w:rPr>
          <w:rFonts w:ascii="Verdana" w:hAnsi="Verdana" w:cs="Arial"/>
          <w:color w:val="000000"/>
          <w:sz w:val="20"/>
          <w:szCs w:val="20"/>
        </w:rPr>
        <w:t xml:space="preserve"> W. Metsaars</w:t>
      </w:r>
      <w:r w:rsidR="009F6220" w:rsidRPr="00E00E13">
        <w:rPr>
          <w:rFonts w:ascii="Verdana" w:hAnsi="Verdana" w:cs="Arial"/>
          <w:color w:val="000000"/>
          <w:sz w:val="20"/>
          <w:szCs w:val="20"/>
        </w:rPr>
        <w:t>, eindtoets</w:t>
      </w:r>
    </w:p>
    <w:p w:rsidR="00794A66" w:rsidRPr="00E00E13" w:rsidRDefault="00794A66" w:rsidP="00804225">
      <w:pPr>
        <w:spacing w:line="276" w:lineRule="auto"/>
        <w:rPr>
          <w:rFonts w:ascii="Verdana" w:hAnsi="Verdana" w:cs="Arial"/>
          <w:sz w:val="20"/>
          <w:szCs w:val="20"/>
        </w:rPr>
      </w:pPr>
      <w:r w:rsidRPr="00E00E13">
        <w:rPr>
          <w:rFonts w:ascii="Verdana" w:hAnsi="Verdana" w:cs="Arial"/>
          <w:sz w:val="20"/>
          <w:szCs w:val="20"/>
        </w:rPr>
        <w:tab/>
        <w:t xml:space="preserve"> </w:t>
      </w:r>
      <w:r w:rsidRPr="00E00E13">
        <w:rPr>
          <w:rFonts w:ascii="Verdana" w:hAnsi="Verdana" w:cs="Arial"/>
          <w:sz w:val="20"/>
          <w:szCs w:val="20"/>
        </w:rPr>
        <w:tab/>
      </w:r>
    </w:p>
    <w:p w:rsidR="00794A66" w:rsidRPr="00E00E13" w:rsidRDefault="00804225" w:rsidP="00804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>20.30 - 21.00</w:t>
      </w:r>
      <w:r w:rsidRPr="00E00E13">
        <w:rPr>
          <w:rFonts w:ascii="Verdana" w:hAnsi="Verdana"/>
          <w:sz w:val="20"/>
          <w:szCs w:val="20"/>
        </w:rPr>
        <w:tab/>
        <w:t xml:space="preserve">     </w:t>
      </w:r>
      <w:r w:rsidR="00F06AAB" w:rsidRPr="00E00E13">
        <w:rPr>
          <w:rFonts w:ascii="Verdana" w:hAnsi="Verdana"/>
          <w:sz w:val="20"/>
          <w:szCs w:val="20"/>
        </w:rPr>
        <w:t>A</w:t>
      </w:r>
      <w:r w:rsidR="00794A66" w:rsidRPr="00E00E13">
        <w:rPr>
          <w:rFonts w:ascii="Verdana" w:hAnsi="Verdana"/>
          <w:sz w:val="20"/>
          <w:szCs w:val="20"/>
        </w:rPr>
        <w:t>fsluit</w:t>
      </w:r>
      <w:r w:rsidR="00F06AAB" w:rsidRPr="00E00E13">
        <w:rPr>
          <w:rFonts w:ascii="Verdana" w:hAnsi="Verdana"/>
          <w:sz w:val="20"/>
          <w:szCs w:val="20"/>
        </w:rPr>
        <w:t>ende borrel</w:t>
      </w:r>
    </w:p>
    <w:p w:rsidR="00AA0260" w:rsidRPr="00E00E13" w:rsidRDefault="00AA0260" w:rsidP="00AA0260">
      <w:pPr>
        <w:rPr>
          <w:rFonts w:ascii="Verdana" w:hAnsi="Verdana"/>
          <w:b/>
          <w:sz w:val="20"/>
          <w:szCs w:val="20"/>
          <w:lang w:eastAsia="en-US"/>
        </w:rPr>
      </w:pPr>
    </w:p>
    <w:p w:rsidR="00FB73C5" w:rsidRDefault="00FB73C5" w:rsidP="00AA0260">
      <w:pPr>
        <w:rPr>
          <w:rFonts w:ascii="Verdana" w:hAnsi="Verdana"/>
          <w:b/>
          <w:sz w:val="20"/>
          <w:szCs w:val="20"/>
          <w:lang w:eastAsia="en-US"/>
        </w:rPr>
      </w:pPr>
    </w:p>
    <w:p w:rsidR="00AA0260" w:rsidRPr="00FB73C5" w:rsidRDefault="00AA0260" w:rsidP="00AA0260">
      <w:pPr>
        <w:rPr>
          <w:rFonts w:ascii="Verdana" w:hAnsi="Verdana"/>
          <w:b/>
          <w:color w:val="FF0000"/>
          <w:sz w:val="20"/>
          <w:szCs w:val="20"/>
          <w:lang w:eastAsia="en-US"/>
        </w:rPr>
      </w:pPr>
      <w:r w:rsidRPr="00FB73C5">
        <w:rPr>
          <w:rFonts w:ascii="Verdana" w:hAnsi="Verdana"/>
          <w:b/>
          <w:color w:val="FF0000"/>
          <w:sz w:val="20"/>
          <w:szCs w:val="20"/>
          <w:lang w:eastAsia="en-US"/>
        </w:rPr>
        <w:t xml:space="preserve">De scholing over de voet werd eerder gegeven op 12 april 2017 in Schiedam en is toen geaccrediteerd onder </w:t>
      </w:r>
      <w:proofErr w:type="spellStart"/>
      <w:r w:rsidRPr="00FB73C5">
        <w:rPr>
          <w:rFonts w:ascii="Verdana" w:hAnsi="Verdana"/>
          <w:b/>
          <w:color w:val="FF0000"/>
          <w:sz w:val="20"/>
          <w:szCs w:val="20"/>
          <w:lang w:eastAsia="en-US"/>
        </w:rPr>
        <w:t>nr</w:t>
      </w:r>
      <w:proofErr w:type="spellEnd"/>
      <w:r w:rsidRPr="00FB73C5">
        <w:rPr>
          <w:rFonts w:ascii="Verdana" w:hAnsi="Verdana"/>
          <w:b/>
          <w:color w:val="FF0000"/>
          <w:sz w:val="20"/>
          <w:szCs w:val="20"/>
          <w:lang w:eastAsia="en-US"/>
        </w:rPr>
        <w:t xml:space="preserve"> </w:t>
      </w:r>
      <w:r w:rsidR="00FB73C5" w:rsidRPr="00FB73C5">
        <w:rPr>
          <w:rFonts w:ascii="Verdana" w:hAnsi="Verdana"/>
          <w:b/>
          <w:color w:val="FF0000"/>
          <w:sz w:val="20"/>
          <w:szCs w:val="20"/>
          <w:lang w:eastAsia="en-US"/>
        </w:rPr>
        <w:t>27 34 03</w:t>
      </w:r>
    </w:p>
    <w:p w:rsidR="0088748A" w:rsidRPr="00E00E13" w:rsidRDefault="0088748A" w:rsidP="00804225">
      <w:pPr>
        <w:spacing w:line="276" w:lineRule="auto"/>
        <w:rPr>
          <w:rFonts w:ascii="Verdana" w:hAnsi="Verdana"/>
          <w:sz w:val="20"/>
          <w:szCs w:val="20"/>
        </w:rPr>
      </w:pPr>
    </w:p>
    <w:p w:rsidR="008F0944" w:rsidRPr="00E00E13" w:rsidRDefault="008F0944" w:rsidP="00804225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:rsidR="00122F53" w:rsidRPr="00E00E13" w:rsidRDefault="00122F53" w:rsidP="00122F53">
      <w:pPr>
        <w:rPr>
          <w:rFonts w:ascii="Verdana" w:hAnsi="Verdana"/>
          <w:sz w:val="20"/>
          <w:szCs w:val="20"/>
          <w:lang w:eastAsia="en-US"/>
        </w:rPr>
      </w:pPr>
      <w:r w:rsidRPr="00E00E13">
        <w:rPr>
          <w:rFonts w:ascii="Verdana" w:hAnsi="Verdana"/>
          <w:b/>
          <w:bCs/>
          <w:sz w:val="20"/>
          <w:szCs w:val="20"/>
          <w:lang w:eastAsia="en-US"/>
        </w:rPr>
        <w:t>Thema:</w:t>
      </w:r>
      <w:r w:rsidRPr="00E00E13">
        <w:rPr>
          <w:rFonts w:ascii="Verdana" w:hAnsi="Verdana"/>
          <w:sz w:val="20"/>
          <w:szCs w:val="20"/>
          <w:lang w:eastAsia="en-US"/>
        </w:rPr>
        <w:t xml:space="preserve"> </w:t>
      </w:r>
      <w:r w:rsidR="00B67EF6" w:rsidRPr="00E00E13">
        <w:rPr>
          <w:rFonts w:ascii="Verdana" w:hAnsi="Verdana"/>
          <w:sz w:val="20"/>
          <w:szCs w:val="20"/>
          <w:lang w:eastAsia="en-US"/>
        </w:rPr>
        <w:t>Orthopedie</w:t>
      </w:r>
      <w:r w:rsidR="00860289">
        <w:rPr>
          <w:rFonts w:ascii="Verdana" w:hAnsi="Verdana"/>
          <w:sz w:val="20"/>
          <w:szCs w:val="20"/>
          <w:lang w:eastAsia="en-US"/>
        </w:rPr>
        <w:t>:</w:t>
      </w:r>
      <w:r w:rsidR="00B67EF6" w:rsidRPr="00E00E13">
        <w:rPr>
          <w:rFonts w:ascii="Verdana" w:hAnsi="Verdana"/>
          <w:sz w:val="20"/>
          <w:szCs w:val="20"/>
          <w:lang w:eastAsia="en-US"/>
        </w:rPr>
        <w:t xml:space="preserve"> Schouder</w:t>
      </w:r>
      <w:r w:rsidR="00860289">
        <w:rPr>
          <w:rFonts w:ascii="Verdana" w:hAnsi="Verdana"/>
          <w:sz w:val="20"/>
          <w:szCs w:val="20"/>
          <w:lang w:eastAsia="en-US"/>
        </w:rPr>
        <w:t>, v</w:t>
      </w:r>
      <w:r w:rsidR="00B67EF6" w:rsidRPr="00E00E13">
        <w:rPr>
          <w:rFonts w:ascii="Verdana" w:hAnsi="Verdana"/>
          <w:sz w:val="20"/>
          <w:szCs w:val="20"/>
          <w:lang w:eastAsia="en-US"/>
        </w:rPr>
        <w:t>oet</w:t>
      </w:r>
      <w:r w:rsidR="00860289">
        <w:rPr>
          <w:rFonts w:ascii="Verdana" w:hAnsi="Verdana"/>
          <w:sz w:val="20"/>
          <w:szCs w:val="20"/>
          <w:lang w:eastAsia="en-US"/>
        </w:rPr>
        <w:t xml:space="preserve"> &amp; enkel</w:t>
      </w:r>
    </w:p>
    <w:p w:rsidR="00122F53" w:rsidRPr="00E00E13" w:rsidRDefault="00122F53" w:rsidP="00122F53">
      <w:pPr>
        <w:rPr>
          <w:rFonts w:ascii="Verdana" w:hAnsi="Verdana"/>
          <w:sz w:val="20"/>
          <w:szCs w:val="20"/>
          <w:lang w:eastAsia="en-US"/>
        </w:rPr>
      </w:pPr>
    </w:p>
    <w:p w:rsidR="00F428C2" w:rsidRPr="00E00E13" w:rsidRDefault="00AA0260" w:rsidP="00122F53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E00E13">
        <w:rPr>
          <w:rFonts w:ascii="Verdana" w:hAnsi="Verdana"/>
          <w:b/>
          <w:bCs/>
          <w:sz w:val="20"/>
          <w:szCs w:val="20"/>
        </w:rPr>
        <w:t>Onderwerpen:</w:t>
      </w:r>
    </w:p>
    <w:p w:rsidR="00D12919" w:rsidRPr="00E00E13" w:rsidRDefault="00D12919" w:rsidP="00D12919">
      <w:pPr>
        <w:rPr>
          <w:rFonts w:ascii="Verdana" w:hAnsi="Verdana"/>
          <w:sz w:val="20"/>
          <w:szCs w:val="20"/>
        </w:rPr>
      </w:pPr>
    </w:p>
    <w:p w:rsidR="009540F7" w:rsidRPr="00E00E13" w:rsidRDefault="009540F7" w:rsidP="009540F7">
      <w:pPr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>Schouder</w:t>
      </w:r>
    </w:p>
    <w:p w:rsidR="009540F7" w:rsidRDefault="009540F7" w:rsidP="009540F7">
      <w:pPr>
        <w:pStyle w:val="Lijstalinea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 xml:space="preserve">Ongevallenletsels van de schouder: </w:t>
      </w:r>
      <w:r>
        <w:rPr>
          <w:rFonts w:ascii="Verdana" w:hAnsi="Verdana"/>
          <w:sz w:val="20"/>
          <w:szCs w:val="20"/>
        </w:rPr>
        <w:t xml:space="preserve">Rotator </w:t>
      </w:r>
      <w:proofErr w:type="spellStart"/>
      <w:r w:rsidRPr="00E00E13">
        <w:rPr>
          <w:rFonts w:ascii="Verdana" w:hAnsi="Verdana"/>
          <w:sz w:val="20"/>
          <w:szCs w:val="20"/>
        </w:rPr>
        <w:t>cuff</w:t>
      </w:r>
      <w:proofErr w:type="spellEnd"/>
      <w:r w:rsidRPr="00E00E13">
        <w:rPr>
          <w:rFonts w:ascii="Verdana" w:hAnsi="Verdana"/>
          <w:sz w:val="20"/>
          <w:szCs w:val="20"/>
        </w:rPr>
        <w:t xml:space="preserve"> en fracturen</w:t>
      </w:r>
    </w:p>
    <w:p w:rsidR="009540F7" w:rsidRPr="00E00E13" w:rsidRDefault="009540F7" w:rsidP="009540F7">
      <w:pPr>
        <w:pStyle w:val="Lijstalinea"/>
        <w:ind w:left="72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373A3" w:rsidRPr="00E00E13" w:rsidRDefault="001373A3" w:rsidP="001373A3">
      <w:pPr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>Voet</w:t>
      </w:r>
      <w:r w:rsidR="00896251" w:rsidRPr="00E00E13">
        <w:rPr>
          <w:rFonts w:ascii="Verdana" w:hAnsi="Verdana"/>
          <w:sz w:val="20"/>
          <w:szCs w:val="20"/>
        </w:rPr>
        <w:t xml:space="preserve"> en enkel</w:t>
      </w:r>
      <w:r w:rsidRPr="00E00E13">
        <w:rPr>
          <w:rFonts w:ascii="Verdana" w:hAnsi="Verdana"/>
          <w:sz w:val="20"/>
          <w:szCs w:val="20"/>
        </w:rPr>
        <w:t xml:space="preserve"> </w:t>
      </w:r>
    </w:p>
    <w:p w:rsidR="001373A3" w:rsidRPr="00E00E13" w:rsidRDefault="001373A3" w:rsidP="001261C0">
      <w:pPr>
        <w:pStyle w:val="Lijstalinea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>Pijnklachten in de werkschoen: (bot) zwelling en standsafwijkingen</w:t>
      </w:r>
    </w:p>
    <w:p w:rsidR="001373A3" w:rsidRPr="00E00E13" w:rsidRDefault="001373A3" w:rsidP="001261C0">
      <w:pPr>
        <w:pStyle w:val="Lijstalinea"/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 xml:space="preserve">Artrose in de voet en enkel. </w:t>
      </w:r>
    </w:p>
    <w:p w:rsidR="001261C0" w:rsidRPr="00E00E13" w:rsidRDefault="001261C0" w:rsidP="001373A3">
      <w:pPr>
        <w:rPr>
          <w:rFonts w:ascii="Verdana" w:hAnsi="Verdana"/>
          <w:b/>
          <w:sz w:val="20"/>
          <w:szCs w:val="20"/>
        </w:rPr>
      </w:pPr>
    </w:p>
    <w:p w:rsidR="001373A3" w:rsidRPr="00E00E13" w:rsidRDefault="001373A3" w:rsidP="001373A3">
      <w:pPr>
        <w:rPr>
          <w:rFonts w:ascii="Verdana" w:hAnsi="Verdana"/>
          <w:b/>
          <w:sz w:val="20"/>
          <w:szCs w:val="20"/>
        </w:rPr>
      </w:pPr>
    </w:p>
    <w:p w:rsidR="00AA0260" w:rsidRPr="00E00E13" w:rsidRDefault="00AA0260" w:rsidP="001373A3">
      <w:pPr>
        <w:rPr>
          <w:rFonts w:ascii="Verdana" w:hAnsi="Verdana"/>
          <w:b/>
          <w:sz w:val="20"/>
          <w:szCs w:val="20"/>
        </w:rPr>
      </w:pPr>
    </w:p>
    <w:p w:rsidR="001373A3" w:rsidRPr="00E00E13" w:rsidRDefault="001373A3" w:rsidP="001373A3">
      <w:pPr>
        <w:rPr>
          <w:rFonts w:ascii="Verdana" w:hAnsi="Verdana"/>
          <w:b/>
          <w:sz w:val="20"/>
          <w:szCs w:val="20"/>
        </w:rPr>
      </w:pPr>
      <w:r w:rsidRPr="00E00E13">
        <w:rPr>
          <w:rFonts w:ascii="Verdana" w:hAnsi="Verdana"/>
          <w:b/>
          <w:sz w:val="20"/>
          <w:szCs w:val="20"/>
        </w:rPr>
        <w:t>De deelnemer heeft kennis van:</w:t>
      </w:r>
    </w:p>
    <w:p w:rsidR="001261C0" w:rsidRPr="00E00E13" w:rsidRDefault="001261C0" w:rsidP="001373A3">
      <w:pPr>
        <w:rPr>
          <w:rFonts w:ascii="Verdana" w:hAnsi="Verdana"/>
          <w:b/>
          <w:sz w:val="20"/>
          <w:szCs w:val="20"/>
        </w:rPr>
      </w:pPr>
    </w:p>
    <w:p w:rsidR="001261C0" w:rsidRPr="00E00E13" w:rsidRDefault="001261C0" w:rsidP="001261C0">
      <w:pPr>
        <w:pStyle w:val="Lijstalinea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 xml:space="preserve">Ongevallenletsels van de schouder: </w:t>
      </w:r>
      <w:r w:rsidR="00E00E13">
        <w:rPr>
          <w:rFonts w:ascii="Verdana" w:hAnsi="Verdana"/>
          <w:sz w:val="20"/>
          <w:szCs w:val="20"/>
        </w:rPr>
        <w:t xml:space="preserve">rotator </w:t>
      </w:r>
      <w:proofErr w:type="spellStart"/>
      <w:r w:rsidRPr="00E00E13">
        <w:rPr>
          <w:rFonts w:ascii="Verdana" w:hAnsi="Verdana"/>
          <w:sz w:val="20"/>
          <w:szCs w:val="20"/>
        </w:rPr>
        <w:t>cuff</w:t>
      </w:r>
      <w:proofErr w:type="spellEnd"/>
      <w:r w:rsidRPr="00E00E13">
        <w:rPr>
          <w:rFonts w:ascii="Verdana" w:hAnsi="Verdana"/>
          <w:sz w:val="20"/>
          <w:szCs w:val="20"/>
        </w:rPr>
        <w:t xml:space="preserve"> + fracturen</w:t>
      </w:r>
    </w:p>
    <w:p w:rsidR="001373A3" w:rsidRPr="00E00E13" w:rsidRDefault="001373A3" w:rsidP="001261C0">
      <w:pPr>
        <w:pStyle w:val="Lijstalinea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 xml:space="preserve">Veel voorkomende klachten aan voet </w:t>
      </w:r>
      <w:r w:rsidR="00832245" w:rsidRPr="00E00E13">
        <w:rPr>
          <w:rFonts w:ascii="Verdana" w:hAnsi="Verdana"/>
          <w:sz w:val="20"/>
          <w:szCs w:val="20"/>
        </w:rPr>
        <w:t>en enkel</w:t>
      </w:r>
    </w:p>
    <w:p w:rsidR="001373A3" w:rsidRPr="00E00E13" w:rsidRDefault="001373A3" w:rsidP="001261C0">
      <w:pPr>
        <w:pStyle w:val="Lijstalinea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>De diagnose, behandelopties en prognose</w:t>
      </w:r>
    </w:p>
    <w:p w:rsidR="001373A3" w:rsidRPr="00E00E13" w:rsidRDefault="001373A3" w:rsidP="001261C0">
      <w:pPr>
        <w:pStyle w:val="Lijstalinea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>De belastbaarheid bij arbeid</w:t>
      </w:r>
    </w:p>
    <w:p w:rsidR="001373A3" w:rsidRPr="00E00E13" w:rsidRDefault="001373A3" w:rsidP="001261C0">
      <w:pPr>
        <w:pStyle w:val="Lijstalinea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>Rol van de bedrijfsarts bij werkhervatting</w:t>
      </w:r>
    </w:p>
    <w:p w:rsidR="002C1376" w:rsidRPr="00E00E13" w:rsidRDefault="001373A3" w:rsidP="001261C0">
      <w:pPr>
        <w:pStyle w:val="Lijstalinea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E00E13">
        <w:rPr>
          <w:rFonts w:ascii="Verdana" w:hAnsi="Verdana"/>
          <w:sz w:val="20"/>
          <w:szCs w:val="20"/>
        </w:rPr>
        <w:t>Huidige wetenschappelijk stand van zaken</w:t>
      </w:r>
    </w:p>
    <w:p w:rsidR="00E00E13" w:rsidRPr="00E00E13" w:rsidRDefault="00E00E13" w:rsidP="00E00E13">
      <w:pPr>
        <w:rPr>
          <w:rFonts w:ascii="Verdana" w:hAnsi="Verdana"/>
          <w:sz w:val="20"/>
          <w:szCs w:val="20"/>
        </w:rPr>
      </w:pPr>
    </w:p>
    <w:p w:rsidR="00E00E13" w:rsidRPr="00E00E13" w:rsidRDefault="00E00E13" w:rsidP="00E00E13">
      <w:pPr>
        <w:spacing w:line="276" w:lineRule="auto"/>
        <w:rPr>
          <w:rFonts w:ascii="Verdana" w:hAnsi="Verdana"/>
          <w:i/>
          <w:color w:val="000000" w:themeColor="text1"/>
          <w:sz w:val="20"/>
          <w:szCs w:val="20"/>
        </w:rPr>
      </w:pPr>
    </w:p>
    <w:p w:rsidR="00E00E13" w:rsidRPr="000C7CFB" w:rsidRDefault="00E00E13" w:rsidP="00E00E13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0C7CFB">
        <w:rPr>
          <w:rFonts w:ascii="Verdana" w:hAnsi="Verdana"/>
          <w:b/>
          <w:color w:val="000000" w:themeColor="text1"/>
          <w:sz w:val="20"/>
          <w:szCs w:val="20"/>
        </w:rPr>
        <w:t>Casuïstiek</w:t>
      </w:r>
    </w:p>
    <w:p w:rsidR="00E00E13" w:rsidRPr="00E00E13" w:rsidRDefault="00E00E13" w:rsidP="00E00E13">
      <w:pPr>
        <w:spacing w:line="276" w:lineRule="auto"/>
        <w:rPr>
          <w:rFonts w:ascii="Verdana" w:hAnsi="Verdana"/>
          <w:color w:val="000000" w:themeColor="text1"/>
          <w:sz w:val="20"/>
          <w:szCs w:val="20"/>
        </w:rPr>
      </w:pPr>
      <w:r w:rsidRPr="00E00E13">
        <w:rPr>
          <w:rFonts w:ascii="Verdana" w:hAnsi="Verdana"/>
          <w:color w:val="000000" w:themeColor="text1"/>
          <w:sz w:val="20"/>
          <w:szCs w:val="20"/>
        </w:rPr>
        <w:t>Vooraf worden de deelnemende bedrijfs- en verzekeringsartsen uitgenodigd om casuïstiek in te dienen bij de organisatiecommissie.</w:t>
      </w:r>
    </w:p>
    <w:p w:rsidR="00E00E13" w:rsidRPr="00E00E13" w:rsidRDefault="00E00E13" w:rsidP="00E00E13">
      <w:pPr>
        <w:rPr>
          <w:rFonts w:ascii="Verdana" w:hAnsi="Verdana"/>
          <w:sz w:val="20"/>
          <w:szCs w:val="20"/>
        </w:rPr>
      </w:pPr>
    </w:p>
    <w:sectPr w:rsidR="00E00E13" w:rsidRPr="00E00E13" w:rsidSect="00C6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4FD"/>
    <w:multiLevelType w:val="hybridMultilevel"/>
    <w:tmpl w:val="DBB699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1B81"/>
    <w:multiLevelType w:val="hybridMultilevel"/>
    <w:tmpl w:val="95160F2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31132"/>
    <w:multiLevelType w:val="hybridMultilevel"/>
    <w:tmpl w:val="A3627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75894"/>
    <w:multiLevelType w:val="hybridMultilevel"/>
    <w:tmpl w:val="CF325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72D5"/>
    <w:multiLevelType w:val="hybridMultilevel"/>
    <w:tmpl w:val="0BE6C770"/>
    <w:lvl w:ilvl="0" w:tplc="56660048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21D2B"/>
    <w:multiLevelType w:val="hybridMultilevel"/>
    <w:tmpl w:val="51800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64940"/>
    <w:multiLevelType w:val="hybridMultilevel"/>
    <w:tmpl w:val="DBFE1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D6453"/>
    <w:multiLevelType w:val="hybridMultilevel"/>
    <w:tmpl w:val="BBC2A3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D7E05"/>
    <w:multiLevelType w:val="hybridMultilevel"/>
    <w:tmpl w:val="B6800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D4EFA"/>
    <w:multiLevelType w:val="hybridMultilevel"/>
    <w:tmpl w:val="FF9EF116"/>
    <w:lvl w:ilvl="0" w:tplc="3D66DC1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94DAA"/>
    <w:multiLevelType w:val="hybridMultilevel"/>
    <w:tmpl w:val="9162EF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0CBE"/>
    <w:multiLevelType w:val="hybridMultilevel"/>
    <w:tmpl w:val="7C0E8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9045A"/>
    <w:multiLevelType w:val="hybridMultilevel"/>
    <w:tmpl w:val="36525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A7018"/>
    <w:multiLevelType w:val="hybridMultilevel"/>
    <w:tmpl w:val="489A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7013B"/>
    <w:multiLevelType w:val="hybridMultilevel"/>
    <w:tmpl w:val="E0A6F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35DB2"/>
    <w:multiLevelType w:val="hybridMultilevel"/>
    <w:tmpl w:val="8DCA0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22CBC"/>
    <w:multiLevelType w:val="hybridMultilevel"/>
    <w:tmpl w:val="C134A2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E2B63"/>
    <w:multiLevelType w:val="hybridMultilevel"/>
    <w:tmpl w:val="54D250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F5231"/>
    <w:multiLevelType w:val="hybridMultilevel"/>
    <w:tmpl w:val="6332FFD2"/>
    <w:lvl w:ilvl="0" w:tplc="5B4258B4">
      <w:start w:val="19"/>
      <w:numFmt w:val="bullet"/>
      <w:lvlText w:val="-"/>
      <w:lvlJc w:val="left"/>
      <w:pPr>
        <w:ind w:left="108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DF5847"/>
    <w:multiLevelType w:val="hybridMultilevel"/>
    <w:tmpl w:val="D2D0FD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D1D60"/>
    <w:multiLevelType w:val="hybridMultilevel"/>
    <w:tmpl w:val="59906A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D7810"/>
    <w:multiLevelType w:val="hybridMultilevel"/>
    <w:tmpl w:val="A7D412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C33AA"/>
    <w:multiLevelType w:val="hybridMultilevel"/>
    <w:tmpl w:val="A9468A5E"/>
    <w:lvl w:ilvl="0" w:tplc="6596C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17F79"/>
    <w:multiLevelType w:val="hybridMultilevel"/>
    <w:tmpl w:val="F6FCD0B0"/>
    <w:lvl w:ilvl="0" w:tplc="9EDCFFE8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95C50"/>
    <w:multiLevelType w:val="hybridMultilevel"/>
    <w:tmpl w:val="7518997A"/>
    <w:lvl w:ilvl="0" w:tplc="964A3AB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B3810"/>
    <w:multiLevelType w:val="hybridMultilevel"/>
    <w:tmpl w:val="75B2A44A"/>
    <w:lvl w:ilvl="0" w:tplc="8172806E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806867"/>
    <w:multiLevelType w:val="hybridMultilevel"/>
    <w:tmpl w:val="FF1A1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7925"/>
    <w:multiLevelType w:val="hybridMultilevel"/>
    <w:tmpl w:val="A7B08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16C35"/>
    <w:multiLevelType w:val="hybridMultilevel"/>
    <w:tmpl w:val="ECFC378A"/>
    <w:lvl w:ilvl="0" w:tplc="6596C8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E62A8"/>
    <w:multiLevelType w:val="hybridMultilevel"/>
    <w:tmpl w:val="164847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D53D3"/>
    <w:multiLevelType w:val="hybridMultilevel"/>
    <w:tmpl w:val="267A7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B5945"/>
    <w:multiLevelType w:val="hybridMultilevel"/>
    <w:tmpl w:val="972CD732"/>
    <w:lvl w:ilvl="0" w:tplc="54F6C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1"/>
  </w:num>
  <w:num w:numId="4">
    <w:abstractNumId w:val="22"/>
  </w:num>
  <w:num w:numId="5">
    <w:abstractNumId w:val="28"/>
  </w:num>
  <w:num w:numId="6">
    <w:abstractNumId w:val="25"/>
  </w:num>
  <w:num w:numId="7">
    <w:abstractNumId w:val="10"/>
  </w:num>
  <w:num w:numId="8">
    <w:abstractNumId w:val="20"/>
  </w:num>
  <w:num w:numId="9">
    <w:abstractNumId w:val="18"/>
  </w:num>
  <w:num w:numId="10">
    <w:abstractNumId w:val="11"/>
  </w:num>
  <w:num w:numId="11">
    <w:abstractNumId w:val="16"/>
  </w:num>
  <w:num w:numId="12">
    <w:abstractNumId w:val="4"/>
  </w:num>
  <w:num w:numId="13">
    <w:abstractNumId w:val="23"/>
  </w:num>
  <w:num w:numId="14">
    <w:abstractNumId w:val="27"/>
  </w:num>
  <w:num w:numId="15">
    <w:abstractNumId w:val="12"/>
  </w:num>
  <w:num w:numId="16">
    <w:abstractNumId w:val="2"/>
  </w:num>
  <w:num w:numId="17">
    <w:abstractNumId w:val="8"/>
  </w:num>
  <w:num w:numId="18">
    <w:abstractNumId w:val="24"/>
  </w:num>
  <w:num w:numId="19">
    <w:abstractNumId w:val="15"/>
  </w:num>
  <w:num w:numId="20">
    <w:abstractNumId w:val="29"/>
  </w:num>
  <w:num w:numId="21">
    <w:abstractNumId w:val="30"/>
  </w:num>
  <w:num w:numId="22">
    <w:abstractNumId w:val="9"/>
  </w:num>
  <w:num w:numId="23">
    <w:abstractNumId w:val="17"/>
  </w:num>
  <w:num w:numId="24">
    <w:abstractNumId w:val="19"/>
  </w:num>
  <w:num w:numId="25">
    <w:abstractNumId w:val="6"/>
  </w:num>
  <w:num w:numId="26">
    <w:abstractNumId w:val="3"/>
  </w:num>
  <w:num w:numId="27">
    <w:abstractNumId w:val="13"/>
  </w:num>
  <w:num w:numId="28">
    <w:abstractNumId w:val="7"/>
  </w:num>
  <w:num w:numId="29">
    <w:abstractNumId w:val="3"/>
  </w:num>
  <w:num w:numId="30">
    <w:abstractNumId w:val="14"/>
  </w:num>
  <w:num w:numId="31">
    <w:abstractNumId w:val="26"/>
  </w:num>
  <w:num w:numId="32">
    <w:abstractNumId w:val="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E6"/>
    <w:rsid w:val="00013A1C"/>
    <w:rsid w:val="0002651B"/>
    <w:rsid w:val="00035A47"/>
    <w:rsid w:val="00042939"/>
    <w:rsid w:val="0007171B"/>
    <w:rsid w:val="00073537"/>
    <w:rsid w:val="00087FD4"/>
    <w:rsid w:val="000A5CDE"/>
    <w:rsid w:val="000A7A74"/>
    <w:rsid w:val="000C6A43"/>
    <w:rsid w:val="000C7CFB"/>
    <w:rsid w:val="000D78A2"/>
    <w:rsid w:val="000D790A"/>
    <w:rsid w:val="000F00D8"/>
    <w:rsid w:val="000F51DF"/>
    <w:rsid w:val="00103F7E"/>
    <w:rsid w:val="00122F53"/>
    <w:rsid w:val="001261C0"/>
    <w:rsid w:val="00134AD0"/>
    <w:rsid w:val="001373A3"/>
    <w:rsid w:val="00140063"/>
    <w:rsid w:val="0014137D"/>
    <w:rsid w:val="001502AB"/>
    <w:rsid w:val="00152A31"/>
    <w:rsid w:val="0015475D"/>
    <w:rsid w:val="001624AA"/>
    <w:rsid w:val="0017497A"/>
    <w:rsid w:val="001B160B"/>
    <w:rsid w:val="001C7F42"/>
    <w:rsid w:val="001D38EF"/>
    <w:rsid w:val="001E4064"/>
    <w:rsid w:val="001E5ED6"/>
    <w:rsid w:val="001E64BF"/>
    <w:rsid w:val="00215587"/>
    <w:rsid w:val="002259DC"/>
    <w:rsid w:val="00233CF8"/>
    <w:rsid w:val="00255F78"/>
    <w:rsid w:val="002562E8"/>
    <w:rsid w:val="002657A5"/>
    <w:rsid w:val="00290CAD"/>
    <w:rsid w:val="00296BD9"/>
    <w:rsid w:val="002A52BB"/>
    <w:rsid w:val="002B7766"/>
    <w:rsid w:val="002C1376"/>
    <w:rsid w:val="002D6563"/>
    <w:rsid w:val="002F035A"/>
    <w:rsid w:val="003113BB"/>
    <w:rsid w:val="00314E61"/>
    <w:rsid w:val="00324721"/>
    <w:rsid w:val="003346B4"/>
    <w:rsid w:val="00346BE8"/>
    <w:rsid w:val="0037000E"/>
    <w:rsid w:val="003771A7"/>
    <w:rsid w:val="0039151F"/>
    <w:rsid w:val="00393A76"/>
    <w:rsid w:val="003941ED"/>
    <w:rsid w:val="003A1CF0"/>
    <w:rsid w:val="003B170F"/>
    <w:rsid w:val="003B5EB2"/>
    <w:rsid w:val="003F5683"/>
    <w:rsid w:val="004119F4"/>
    <w:rsid w:val="004215F9"/>
    <w:rsid w:val="00427151"/>
    <w:rsid w:val="004272FF"/>
    <w:rsid w:val="00430EC3"/>
    <w:rsid w:val="00433260"/>
    <w:rsid w:val="00437B3C"/>
    <w:rsid w:val="004503B5"/>
    <w:rsid w:val="00454119"/>
    <w:rsid w:val="00466937"/>
    <w:rsid w:val="004751F0"/>
    <w:rsid w:val="00493F27"/>
    <w:rsid w:val="004C1B04"/>
    <w:rsid w:val="004C265D"/>
    <w:rsid w:val="004E1C62"/>
    <w:rsid w:val="004E23DD"/>
    <w:rsid w:val="004E593B"/>
    <w:rsid w:val="004F383E"/>
    <w:rsid w:val="004F4813"/>
    <w:rsid w:val="004F7443"/>
    <w:rsid w:val="004F7F5E"/>
    <w:rsid w:val="005037E6"/>
    <w:rsid w:val="00507B13"/>
    <w:rsid w:val="00535356"/>
    <w:rsid w:val="005414C3"/>
    <w:rsid w:val="00553701"/>
    <w:rsid w:val="00581591"/>
    <w:rsid w:val="005D30A5"/>
    <w:rsid w:val="005E0575"/>
    <w:rsid w:val="005E1004"/>
    <w:rsid w:val="00607DC2"/>
    <w:rsid w:val="006267B4"/>
    <w:rsid w:val="00684A9A"/>
    <w:rsid w:val="006A631D"/>
    <w:rsid w:val="006D5D72"/>
    <w:rsid w:val="006E18AD"/>
    <w:rsid w:val="006E7A1E"/>
    <w:rsid w:val="006F0B13"/>
    <w:rsid w:val="00722923"/>
    <w:rsid w:val="007321AF"/>
    <w:rsid w:val="0075691C"/>
    <w:rsid w:val="00794A66"/>
    <w:rsid w:val="007A23BF"/>
    <w:rsid w:val="007A2984"/>
    <w:rsid w:val="007C03A7"/>
    <w:rsid w:val="007D3EA2"/>
    <w:rsid w:val="007D79AD"/>
    <w:rsid w:val="007F7B36"/>
    <w:rsid w:val="00804225"/>
    <w:rsid w:val="00816435"/>
    <w:rsid w:val="00832245"/>
    <w:rsid w:val="00846277"/>
    <w:rsid w:val="008528EF"/>
    <w:rsid w:val="0086013A"/>
    <w:rsid w:val="00860289"/>
    <w:rsid w:val="0086043B"/>
    <w:rsid w:val="00862706"/>
    <w:rsid w:val="0086673C"/>
    <w:rsid w:val="00872705"/>
    <w:rsid w:val="0088748A"/>
    <w:rsid w:val="00896251"/>
    <w:rsid w:val="008B1618"/>
    <w:rsid w:val="008B2F95"/>
    <w:rsid w:val="008C29F1"/>
    <w:rsid w:val="008D4BE6"/>
    <w:rsid w:val="008D60F1"/>
    <w:rsid w:val="008E6AAB"/>
    <w:rsid w:val="008E6AFB"/>
    <w:rsid w:val="008F065A"/>
    <w:rsid w:val="008F0944"/>
    <w:rsid w:val="008F1C2E"/>
    <w:rsid w:val="00911FFE"/>
    <w:rsid w:val="00922FE5"/>
    <w:rsid w:val="009540F7"/>
    <w:rsid w:val="00967C31"/>
    <w:rsid w:val="00977184"/>
    <w:rsid w:val="00980D3C"/>
    <w:rsid w:val="009A0FEC"/>
    <w:rsid w:val="009A2D20"/>
    <w:rsid w:val="009A5F7E"/>
    <w:rsid w:val="009B0E86"/>
    <w:rsid w:val="009D6109"/>
    <w:rsid w:val="009E4730"/>
    <w:rsid w:val="009E7F80"/>
    <w:rsid w:val="009F6220"/>
    <w:rsid w:val="009F7632"/>
    <w:rsid w:val="00A02476"/>
    <w:rsid w:val="00A02F76"/>
    <w:rsid w:val="00A3511A"/>
    <w:rsid w:val="00A62AA8"/>
    <w:rsid w:val="00A63156"/>
    <w:rsid w:val="00A924A3"/>
    <w:rsid w:val="00A951CF"/>
    <w:rsid w:val="00A95626"/>
    <w:rsid w:val="00AA0260"/>
    <w:rsid w:val="00AA3777"/>
    <w:rsid w:val="00AA5294"/>
    <w:rsid w:val="00AB35EB"/>
    <w:rsid w:val="00AC0E73"/>
    <w:rsid w:val="00AE0268"/>
    <w:rsid w:val="00AE7D55"/>
    <w:rsid w:val="00AF2C26"/>
    <w:rsid w:val="00B01DCE"/>
    <w:rsid w:val="00B06B0F"/>
    <w:rsid w:val="00B21A36"/>
    <w:rsid w:val="00B3708A"/>
    <w:rsid w:val="00B37C0B"/>
    <w:rsid w:val="00B4286D"/>
    <w:rsid w:val="00B56EFC"/>
    <w:rsid w:val="00B67005"/>
    <w:rsid w:val="00B67EF6"/>
    <w:rsid w:val="00B70852"/>
    <w:rsid w:val="00B737F4"/>
    <w:rsid w:val="00BA550C"/>
    <w:rsid w:val="00BA5737"/>
    <w:rsid w:val="00BA7B28"/>
    <w:rsid w:val="00BC661F"/>
    <w:rsid w:val="00BC7A54"/>
    <w:rsid w:val="00C034CE"/>
    <w:rsid w:val="00C15ECE"/>
    <w:rsid w:val="00C2694F"/>
    <w:rsid w:val="00C54EEB"/>
    <w:rsid w:val="00C65F1A"/>
    <w:rsid w:val="00C66700"/>
    <w:rsid w:val="00C73594"/>
    <w:rsid w:val="00C750DC"/>
    <w:rsid w:val="00C757FC"/>
    <w:rsid w:val="00C84471"/>
    <w:rsid w:val="00CA14F2"/>
    <w:rsid w:val="00CA3349"/>
    <w:rsid w:val="00CB04BE"/>
    <w:rsid w:val="00D06254"/>
    <w:rsid w:val="00D12919"/>
    <w:rsid w:val="00D22EAD"/>
    <w:rsid w:val="00D31A0C"/>
    <w:rsid w:val="00D3386C"/>
    <w:rsid w:val="00D35448"/>
    <w:rsid w:val="00D45999"/>
    <w:rsid w:val="00D47C8A"/>
    <w:rsid w:val="00D61090"/>
    <w:rsid w:val="00D64094"/>
    <w:rsid w:val="00D8459E"/>
    <w:rsid w:val="00DA256E"/>
    <w:rsid w:val="00DA514B"/>
    <w:rsid w:val="00DB43D6"/>
    <w:rsid w:val="00E00E13"/>
    <w:rsid w:val="00E16650"/>
    <w:rsid w:val="00E26ACB"/>
    <w:rsid w:val="00E279DF"/>
    <w:rsid w:val="00E33F55"/>
    <w:rsid w:val="00E36B0B"/>
    <w:rsid w:val="00E63CAA"/>
    <w:rsid w:val="00E66EA2"/>
    <w:rsid w:val="00E717C0"/>
    <w:rsid w:val="00E718DA"/>
    <w:rsid w:val="00EA0893"/>
    <w:rsid w:val="00EB0CE3"/>
    <w:rsid w:val="00EB3815"/>
    <w:rsid w:val="00EB6487"/>
    <w:rsid w:val="00EC1692"/>
    <w:rsid w:val="00EC536B"/>
    <w:rsid w:val="00F06AAB"/>
    <w:rsid w:val="00F10F39"/>
    <w:rsid w:val="00F15069"/>
    <w:rsid w:val="00F312DF"/>
    <w:rsid w:val="00F374E7"/>
    <w:rsid w:val="00F40DC1"/>
    <w:rsid w:val="00F423B0"/>
    <w:rsid w:val="00F4279B"/>
    <w:rsid w:val="00F428C2"/>
    <w:rsid w:val="00F6424B"/>
    <w:rsid w:val="00F64E48"/>
    <w:rsid w:val="00F97E74"/>
    <w:rsid w:val="00FA7326"/>
    <w:rsid w:val="00FB6A9B"/>
    <w:rsid w:val="00FB73C5"/>
    <w:rsid w:val="00FE115A"/>
    <w:rsid w:val="00FE389B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EB7EA"/>
  <w15:docId w15:val="{B589A7F2-53EB-4AC6-88D6-AB841C4B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5F1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A924A3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rsid w:val="00794A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794A66"/>
    <w:rPr>
      <w:rFonts w:ascii="Courier New" w:eastAsia="Times New Roman" w:hAnsi="Courier New" w:cs="Courier New"/>
      <w:color w:val="000000"/>
    </w:rPr>
  </w:style>
  <w:style w:type="paragraph" w:styleId="Lijstalinea">
    <w:name w:val="List Paragraph"/>
    <w:basedOn w:val="Standaard"/>
    <w:uiPriority w:val="34"/>
    <w:qFormat/>
    <w:rsid w:val="00D3386C"/>
    <w:pPr>
      <w:ind w:left="708"/>
    </w:pPr>
  </w:style>
  <w:style w:type="paragraph" w:styleId="Normaalweb">
    <w:name w:val="Normal (Web)"/>
    <w:basedOn w:val="Standaard"/>
    <w:uiPriority w:val="99"/>
    <w:unhideWhenUsed/>
    <w:rsid w:val="0081643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Standaardalinea-lettertype"/>
    <w:rsid w:val="00816435"/>
  </w:style>
  <w:style w:type="paragraph" w:customStyle="1" w:styleId="gmail-msolistparagraph">
    <w:name w:val="gmail-msolistparagraph"/>
    <w:basedOn w:val="Standaard"/>
    <w:rsid w:val="0007353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15F1A-E653-4766-8D6C-7DBCB295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751F0C06</Template>
  <TotalTime>337</TotalTime>
  <Pages>2</Pages>
  <Words>403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 nascholing Oostenrijk</vt:lpstr>
    </vt:vector>
  </TitlesOfParts>
  <Company>dca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nascholing Oostenrijk</dc:title>
  <dc:creator>janneke</dc:creator>
  <cp:lastModifiedBy>Janneke van Son</cp:lastModifiedBy>
  <cp:revision>39</cp:revision>
  <cp:lastPrinted>2009-05-18T14:59:00Z</cp:lastPrinted>
  <dcterms:created xsi:type="dcterms:W3CDTF">2017-03-06T12:48:00Z</dcterms:created>
  <dcterms:modified xsi:type="dcterms:W3CDTF">2018-01-18T11:12:00Z</dcterms:modified>
</cp:coreProperties>
</file>